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9947" w14:textId="77777777" w:rsidR="008F2DFC" w:rsidRPr="004462EC" w:rsidRDefault="008F2DFC" w:rsidP="008F2DFC">
      <w:pPr>
        <w:spacing w:after="0" w:line="240" w:lineRule="auto"/>
        <w:jc w:val="center"/>
        <w:rPr>
          <w:rFonts w:ascii="Times New Roman" w:hAnsi="Times New Roman" w:cs="Times New Roman"/>
          <w:b/>
        </w:rPr>
      </w:pPr>
      <w:r w:rsidRPr="004462EC">
        <w:rPr>
          <w:rFonts w:ascii="Times New Roman" w:hAnsi="Times New Roman" w:cs="Times New Roman"/>
          <w:b/>
        </w:rPr>
        <w:t xml:space="preserve">INFORMATIVA </w:t>
      </w:r>
      <w:r w:rsidR="00052AF2" w:rsidRPr="004462EC">
        <w:rPr>
          <w:rFonts w:ascii="Times New Roman" w:hAnsi="Times New Roman" w:cs="Times New Roman"/>
          <w:b/>
        </w:rPr>
        <w:t xml:space="preserve">DIPENDENTI </w:t>
      </w:r>
      <w:r w:rsidRPr="004462EC">
        <w:rPr>
          <w:rFonts w:ascii="Times New Roman" w:hAnsi="Times New Roman" w:cs="Times New Roman"/>
          <w:b/>
        </w:rPr>
        <w:t>AI SENSI DELL’ART. 13 DEL REGOLAMENTO (UE) 2016/679</w:t>
      </w:r>
    </w:p>
    <w:p w14:paraId="19D6F51D" w14:textId="77777777" w:rsidR="008F2DFC" w:rsidRPr="004462EC" w:rsidRDefault="008F2DFC" w:rsidP="008F2DFC">
      <w:pPr>
        <w:spacing w:after="0" w:line="240" w:lineRule="auto"/>
        <w:jc w:val="center"/>
        <w:rPr>
          <w:rFonts w:ascii="Times New Roman" w:hAnsi="Times New Roman" w:cs="Times New Roman"/>
          <w:b/>
        </w:rPr>
      </w:pPr>
    </w:p>
    <w:p w14:paraId="6686157A" w14:textId="46118D8C" w:rsidR="008F2DFC" w:rsidRPr="004462EC" w:rsidRDefault="008F2DFC" w:rsidP="0047042E">
      <w:pPr>
        <w:spacing w:after="0" w:line="240" w:lineRule="auto"/>
        <w:jc w:val="both"/>
        <w:rPr>
          <w:rFonts w:ascii="Times New Roman" w:hAnsi="Times New Roman" w:cs="Times New Roman"/>
        </w:rPr>
      </w:pPr>
      <w:r w:rsidRPr="004462EC">
        <w:rPr>
          <w:rFonts w:ascii="Times New Roman" w:hAnsi="Times New Roman" w:cs="Times New Roman"/>
        </w:rPr>
        <w:t xml:space="preserve">Il Comune </w:t>
      </w:r>
      <w:r w:rsidR="00975D3F" w:rsidRPr="004462EC">
        <w:rPr>
          <w:rFonts w:ascii="Times New Roman" w:hAnsi="Times New Roman" w:cs="Times New Roman"/>
        </w:rPr>
        <w:t xml:space="preserve">di </w:t>
      </w:r>
      <w:proofErr w:type="spellStart"/>
      <w:r w:rsidR="00246584">
        <w:rPr>
          <w:rFonts w:ascii="Times New Roman" w:hAnsi="Times New Roman" w:cs="Times New Roman"/>
        </w:rPr>
        <w:t>Castrì</w:t>
      </w:r>
      <w:proofErr w:type="spellEnd"/>
      <w:r w:rsidR="00246584">
        <w:rPr>
          <w:rFonts w:ascii="Times New Roman" w:hAnsi="Times New Roman" w:cs="Times New Roman"/>
        </w:rPr>
        <w:t xml:space="preserve"> di Lecce</w:t>
      </w:r>
      <w:r w:rsidR="00AA3265" w:rsidRPr="004462EC">
        <w:rPr>
          <w:rFonts w:ascii="Times New Roman" w:hAnsi="Times New Roman" w:cs="Times New Roman"/>
        </w:rPr>
        <w:t>,</w:t>
      </w:r>
      <w:r w:rsidRPr="004462EC">
        <w:rPr>
          <w:rFonts w:ascii="Times New Roman" w:hAnsi="Times New Roman" w:cs="Times New Roman"/>
        </w:rPr>
        <w:t xml:space="preserve"> in qualità di Titolare</w:t>
      </w:r>
      <w:r w:rsidR="0047042E" w:rsidRPr="004462EC">
        <w:rPr>
          <w:rFonts w:ascii="Times New Roman" w:hAnsi="Times New Roman" w:cs="Times New Roman"/>
        </w:rPr>
        <w:t xml:space="preserve"> </w:t>
      </w:r>
      <w:r w:rsidRPr="004462EC">
        <w:rPr>
          <w:rFonts w:ascii="Times New Roman" w:hAnsi="Times New Roman" w:cs="Times New Roman"/>
        </w:rPr>
        <w:t>del trattamento (in seguito, “Titolare”), ai sensi dell’art. 13 del Regolam</w:t>
      </w:r>
      <w:r w:rsidR="0047042E" w:rsidRPr="004462EC">
        <w:rPr>
          <w:rFonts w:ascii="Times New Roman" w:hAnsi="Times New Roman" w:cs="Times New Roman"/>
        </w:rPr>
        <w:t xml:space="preserve">ento (UE) 2016/679 (in seguito, </w:t>
      </w:r>
      <w:r w:rsidRPr="004462EC">
        <w:rPr>
          <w:rFonts w:ascii="Times New Roman" w:hAnsi="Times New Roman" w:cs="Times New Roman"/>
        </w:rPr>
        <w:t>“GDPR”), fornisce le seguenti informazioni ad ogni DIPENDENTE d</w:t>
      </w:r>
      <w:r w:rsidR="0047042E" w:rsidRPr="004462EC">
        <w:rPr>
          <w:rFonts w:ascii="Times New Roman" w:hAnsi="Times New Roman" w:cs="Times New Roman"/>
        </w:rPr>
        <w:t xml:space="preserve">i questo Ente (di seguito anche </w:t>
      </w:r>
      <w:r w:rsidRPr="004462EC">
        <w:rPr>
          <w:rFonts w:ascii="Times New Roman" w:hAnsi="Times New Roman" w:cs="Times New Roman"/>
        </w:rPr>
        <w:t>“interessato”).</w:t>
      </w:r>
    </w:p>
    <w:p w14:paraId="40F2CF26" w14:textId="77777777" w:rsidR="0047042E" w:rsidRPr="004462EC" w:rsidRDefault="0047042E" w:rsidP="0047042E">
      <w:pPr>
        <w:spacing w:after="0" w:line="240" w:lineRule="auto"/>
        <w:jc w:val="both"/>
        <w:rPr>
          <w:rFonts w:ascii="Times New Roman" w:hAnsi="Times New Roman" w:cs="Times New Roman"/>
          <w:b/>
        </w:rPr>
      </w:pPr>
    </w:p>
    <w:p w14:paraId="3E01B8E0" w14:textId="77777777" w:rsidR="008F2DFC" w:rsidRPr="004462EC" w:rsidRDefault="008F2DFC" w:rsidP="0047042E">
      <w:pPr>
        <w:spacing w:after="0" w:line="240" w:lineRule="auto"/>
        <w:jc w:val="both"/>
        <w:rPr>
          <w:rFonts w:ascii="Times New Roman" w:hAnsi="Times New Roman" w:cs="Times New Roman"/>
          <w:b/>
        </w:rPr>
      </w:pPr>
      <w:r w:rsidRPr="004462EC">
        <w:rPr>
          <w:rFonts w:ascii="Times New Roman" w:hAnsi="Times New Roman" w:cs="Times New Roman"/>
          <w:b/>
        </w:rPr>
        <w:t>1. Titolare</w:t>
      </w:r>
    </w:p>
    <w:p w14:paraId="13A58A33" w14:textId="25259FE5" w:rsidR="003E213E" w:rsidRDefault="00246584" w:rsidP="003E213E">
      <w:pPr>
        <w:spacing w:after="0"/>
        <w:jc w:val="both"/>
        <w:rPr>
          <w:rFonts w:ascii="Times New Roman" w:hAnsi="Times New Roman" w:cs="Times New Roman"/>
        </w:rPr>
      </w:pPr>
      <w:r w:rsidRPr="00246584">
        <w:rPr>
          <w:rFonts w:ascii="Times New Roman" w:hAnsi="Times New Roman" w:cs="Times New Roman"/>
        </w:rPr>
        <w:t xml:space="preserve">Il titolare del trattamento è il Comune di </w:t>
      </w:r>
      <w:proofErr w:type="spellStart"/>
      <w:r w:rsidRPr="00246584">
        <w:rPr>
          <w:rFonts w:ascii="Times New Roman" w:hAnsi="Times New Roman" w:cs="Times New Roman"/>
        </w:rPr>
        <w:t>Castrì</w:t>
      </w:r>
      <w:proofErr w:type="spellEnd"/>
      <w:r w:rsidRPr="00246584">
        <w:rPr>
          <w:rFonts w:ascii="Times New Roman" w:hAnsi="Times New Roman" w:cs="Times New Roman"/>
        </w:rPr>
        <w:t xml:space="preserve"> di Lecce, Via Roma 45 - Castri di Lecce 73020, P. IVA: 02469980755, Tel. 0832826451, PEC: co</w:t>
      </w:r>
      <w:bookmarkStart w:id="0" w:name="_GoBack"/>
      <w:bookmarkEnd w:id="0"/>
      <w:r w:rsidRPr="00246584">
        <w:rPr>
          <w:rFonts w:ascii="Times New Roman" w:hAnsi="Times New Roman" w:cs="Times New Roman"/>
        </w:rPr>
        <w:t>munecastridilecce@pec.rupar.puglia.it</w:t>
      </w:r>
    </w:p>
    <w:p w14:paraId="451240A4" w14:textId="77777777" w:rsidR="00246584" w:rsidRPr="004462EC" w:rsidRDefault="00246584" w:rsidP="003E213E">
      <w:pPr>
        <w:spacing w:after="0"/>
        <w:jc w:val="both"/>
        <w:rPr>
          <w:rFonts w:ascii="Times New Roman" w:hAnsi="Times New Roman" w:cs="Times New Roman"/>
        </w:rPr>
      </w:pPr>
    </w:p>
    <w:p w14:paraId="14348EFF" w14:textId="77777777" w:rsidR="008F2DFC" w:rsidRPr="004462EC" w:rsidRDefault="008F2DFC" w:rsidP="0047042E">
      <w:pPr>
        <w:spacing w:after="0" w:line="240" w:lineRule="auto"/>
        <w:jc w:val="both"/>
        <w:rPr>
          <w:rFonts w:ascii="Times New Roman" w:hAnsi="Times New Roman" w:cs="Times New Roman"/>
          <w:b/>
        </w:rPr>
      </w:pPr>
      <w:r w:rsidRPr="004462EC">
        <w:rPr>
          <w:rFonts w:ascii="Times New Roman" w:hAnsi="Times New Roman" w:cs="Times New Roman"/>
          <w:b/>
        </w:rPr>
        <w:t>2. Responsabile della protezione dei dati personali</w:t>
      </w:r>
    </w:p>
    <w:p w14:paraId="3F5E7FF7" w14:textId="071D7CBB" w:rsidR="00E8196C" w:rsidRPr="004462EC" w:rsidRDefault="0047042E" w:rsidP="0047042E">
      <w:pPr>
        <w:spacing w:after="0" w:line="240" w:lineRule="auto"/>
        <w:jc w:val="both"/>
        <w:rPr>
          <w:rFonts w:ascii="Times New Roman" w:hAnsi="Times New Roman" w:cs="Times New Roman"/>
        </w:rPr>
      </w:pPr>
      <w:r w:rsidRPr="004462EC">
        <w:rPr>
          <w:rFonts w:ascii="Times New Roman" w:hAnsi="Times New Roman" w:cs="Times New Roman"/>
        </w:rPr>
        <w:t>Il Responsabile della protezione dei dati è contattabile scrivendo a</w:t>
      </w:r>
      <w:r w:rsidR="0095348E" w:rsidRPr="004462EC">
        <w:rPr>
          <w:rFonts w:ascii="Times New Roman" w:hAnsi="Times New Roman" w:cs="Times New Roman"/>
        </w:rPr>
        <w:t xml:space="preserve">gli </w:t>
      </w:r>
      <w:r w:rsidRPr="004462EC">
        <w:rPr>
          <w:rFonts w:ascii="Times New Roman" w:hAnsi="Times New Roman" w:cs="Times New Roman"/>
        </w:rPr>
        <w:t>indirizz</w:t>
      </w:r>
      <w:r w:rsidR="0095348E" w:rsidRPr="004462EC">
        <w:rPr>
          <w:rFonts w:ascii="Times New Roman" w:hAnsi="Times New Roman" w:cs="Times New Roman"/>
        </w:rPr>
        <w:t>i</w:t>
      </w:r>
      <w:r w:rsidRPr="004462EC">
        <w:rPr>
          <w:rFonts w:ascii="Times New Roman" w:hAnsi="Times New Roman" w:cs="Times New Roman"/>
        </w:rPr>
        <w:t xml:space="preserve"> dell’Ente</w:t>
      </w:r>
      <w:r w:rsidR="0095348E" w:rsidRPr="004462EC">
        <w:rPr>
          <w:rFonts w:ascii="Times New Roman" w:hAnsi="Times New Roman" w:cs="Times New Roman"/>
        </w:rPr>
        <w:t xml:space="preserve"> sopra indicati</w:t>
      </w:r>
      <w:r w:rsidR="00597870" w:rsidRPr="004462EC">
        <w:rPr>
          <w:rFonts w:ascii="Times New Roman" w:hAnsi="Times New Roman" w:cs="Times New Roman"/>
        </w:rPr>
        <w:t xml:space="preserve"> </w:t>
      </w:r>
      <w:r w:rsidRPr="004462EC">
        <w:rPr>
          <w:rFonts w:ascii="Times New Roman" w:hAnsi="Times New Roman" w:cs="Times New Roman"/>
        </w:rPr>
        <w:t>oppure a</w:t>
      </w:r>
      <w:r w:rsidR="00597870" w:rsidRPr="004462EC">
        <w:rPr>
          <w:rFonts w:ascii="Times New Roman" w:hAnsi="Times New Roman" w:cs="Times New Roman"/>
        </w:rPr>
        <w:t>ll’</w:t>
      </w:r>
      <w:r w:rsidRPr="004462EC">
        <w:rPr>
          <w:rFonts w:ascii="Times New Roman" w:hAnsi="Times New Roman" w:cs="Times New Roman"/>
        </w:rPr>
        <w:t>indirizz</w:t>
      </w:r>
      <w:r w:rsidR="00597870" w:rsidRPr="004462EC">
        <w:rPr>
          <w:rFonts w:ascii="Times New Roman" w:hAnsi="Times New Roman" w:cs="Times New Roman"/>
        </w:rPr>
        <w:t>o</w:t>
      </w:r>
      <w:r w:rsidRPr="004462EC">
        <w:rPr>
          <w:rFonts w:ascii="Times New Roman" w:hAnsi="Times New Roman" w:cs="Times New Roman"/>
        </w:rPr>
        <w:t xml:space="preserve"> email </w:t>
      </w:r>
      <w:r w:rsidR="00AA3265" w:rsidRPr="004462EC">
        <w:rPr>
          <w:rFonts w:ascii="Times New Roman" w:hAnsi="Times New Roman" w:cs="Times New Roman"/>
        </w:rPr>
        <w:t>privacy@liquidlaw.it</w:t>
      </w:r>
    </w:p>
    <w:p w14:paraId="275FEA78" w14:textId="77777777" w:rsidR="00AA3265" w:rsidRPr="004462EC" w:rsidRDefault="00AA3265" w:rsidP="0047042E">
      <w:pPr>
        <w:spacing w:after="0" w:line="240" w:lineRule="auto"/>
        <w:jc w:val="both"/>
        <w:rPr>
          <w:rFonts w:ascii="Times New Roman" w:hAnsi="Times New Roman" w:cs="Times New Roman"/>
        </w:rPr>
      </w:pPr>
    </w:p>
    <w:p w14:paraId="25B2B8DD" w14:textId="77777777" w:rsidR="0047042E" w:rsidRPr="004462EC" w:rsidRDefault="008F2DFC" w:rsidP="008F2DFC">
      <w:pPr>
        <w:spacing w:after="0" w:line="240" w:lineRule="auto"/>
        <w:jc w:val="both"/>
        <w:rPr>
          <w:rFonts w:ascii="Times New Roman" w:hAnsi="Times New Roman" w:cs="Times New Roman"/>
        </w:rPr>
      </w:pPr>
      <w:r w:rsidRPr="004462EC">
        <w:rPr>
          <w:rFonts w:ascii="Times New Roman" w:hAnsi="Times New Roman" w:cs="Times New Roman"/>
          <w:b/>
        </w:rPr>
        <w:t xml:space="preserve">3. Finalità del trattamento dei dati personali </w:t>
      </w:r>
    </w:p>
    <w:p w14:paraId="546AC3C3" w14:textId="77777777" w:rsidR="0047042E" w:rsidRPr="004462EC" w:rsidRDefault="008F2DFC" w:rsidP="008F2DFC">
      <w:pPr>
        <w:spacing w:after="0" w:line="240" w:lineRule="auto"/>
        <w:jc w:val="both"/>
        <w:rPr>
          <w:rFonts w:ascii="Times New Roman" w:hAnsi="Times New Roman" w:cs="Times New Roman"/>
        </w:rPr>
      </w:pPr>
      <w:r w:rsidRPr="004462EC">
        <w:rPr>
          <w:rFonts w:ascii="Times New Roman" w:hAnsi="Times New Roman" w:cs="Times New Roman"/>
        </w:rPr>
        <w:t>Il trattamento dei dati personali comuni</w:t>
      </w:r>
      <w:r w:rsidR="0047042E" w:rsidRPr="004462EC">
        <w:rPr>
          <w:rFonts w:ascii="Times New Roman" w:hAnsi="Times New Roman" w:cs="Times New Roman"/>
        </w:rPr>
        <w:t xml:space="preserve"> (anagrafiche e dati di contatto)</w:t>
      </w:r>
      <w:r w:rsidRPr="004462EC">
        <w:rPr>
          <w:rFonts w:ascii="Times New Roman" w:hAnsi="Times New Roman" w:cs="Times New Roman"/>
        </w:rPr>
        <w:t xml:space="preserve">, particolari (art. 9 GDPR) e </w:t>
      </w:r>
      <w:r w:rsidR="0047042E" w:rsidRPr="004462EC">
        <w:rPr>
          <w:rFonts w:ascii="Times New Roman" w:hAnsi="Times New Roman" w:cs="Times New Roman"/>
        </w:rPr>
        <w:t>relativi a condanne penali o reati</w:t>
      </w:r>
      <w:r w:rsidRPr="004462EC">
        <w:rPr>
          <w:rFonts w:ascii="Times New Roman" w:hAnsi="Times New Roman" w:cs="Times New Roman"/>
        </w:rPr>
        <w:t xml:space="preserve"> (art. 10 GDPR), forniti dall’interessato e trattati con modalità informatiche e cartacee, è finalizzato ad adempiere obblighi previsti</w:t>
      </w:r>
      <w:r w:rsidR="00A31D00" w:rsidRPr="004462EC">
        <w:rPr>
          <w:rFonts w:ascii="Times New Roman" w:hAnsi="Times New Roman" w:cs="Times New Roman"/>
        </w:rPr>
        <w:t xml:space="preserve"> </w:t>
      </w:r>
      <w:r w:rsidRPr="004462EC">
        <w:rPr>
          <w:rFonts w:ascii="Times New Roman" w:hAnsi="Times New Roman" w:cs="Times New Roman"/>
        </w:rPr>
        <w:t>dalla legge nazionale</w:t>
      </w:r>
      <w:r w:rsidR="00A31D00" w:rsidRPr="004462EC">
        <w:rPr>
          <w:rFonts w:ascii="Times New Roman" w:hAnsi="Times New Roman" w:cs="Times New Roman"/>
        </w:rPr>
        <w:t xml:space="preserve"> </w:t>
      </w:r>
      <w:r w:rsidRPr="004462EC">
        <w:rPr>
          <w:rFonts w:ascii="Times New Roman" w:hAnsi="Times New Roman" w:cs="Times New Roman"/>
        </w:rPr>
        <w:t>sul</w:t>
      </w:r>
      <w:r w:rsidR="00A31D00" w:rsidRPr="004462EC">
        <w:rPr>
          <w:rFonts w:ascii="Times New Roman" w:hAnsi="Times New Roman" w:cs="Times New Roman"/>
        </w:rPr>
        <w:t xml:space="preserve"> </w:t>
      </w:r>
      <w:r w:rsidRPr="004462EC">
        <w:rPr>
          <w:rFonts w:ascii="Times New Roman" w:hAnsi="Times New Roman" w:cs="Times New Roman"/>
        </w:rPr>
        <w:t>contratto di lavoro alle dipendenze delle amministrazioni pubbliche (D.Lgs. 165/2001 “Norme generali sull'ordinamento del lavoro alle dipendenze delle amministrazioni pubbliche”, D.Lgs. 267/2000 “Testo Unico Delle Leggi Sull’ordinamento Degli Enti Locali”, D.P.R. 313/2002</w:t>
      </w:r>
      <w:r w:rsidR="00533224" w:rsidRPr="004462EC">
        <w:rPr>
          <w:rFonts w:ascii="Times New Roman" w:hAnsi="Times New Roman" w:cs="Times New Roman"/>
        </w:rPr>
        <w:t xml:space="preserve"> </w:t>
      </w:r>
      <w:r w:rsidRPr="004462EC">
        <w:rPr>
          <w:rFonts w:ascii="Times New Roman" w:hAnsi="Times New Roman" w:cs="Times New Roman"/>
        </w:rPr>
        <w:t xml:space="preserve">-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w:t>
      </w:r>
    </w:p>
    <w:p w14:paraId="1EE4E2A3" w14:textId="77777777" w:rsidR="0047042E" w:rsidRPr="004462EC" w:rsidRDefault="008F2DFC" w:rsidP="008F2DFC">
      <w:pPr>
        <w:spacing w:after="0" w:line="240" w:lineRule="auto"/>
        <w:jc w:val="both"/>
        <w:rPr>
          <w:rFonts w:ascii="Times New Roman" w:hAnsi="Times New Roman" w:cs="Times New Roman"/>
        </w:rPr>
      </w:pPr>
      <w:r w:rsidRPr="004462EC">
        <w:rPr>
          <w:rFonts w:ascii="Times New Roman" w:hAnsi="Times New Roman" w:cs="Times New Roman"/>
        </w:rPr>
        <w:t>In particolare, il trattamento dei dati è necessario</w:t>
      </w:r>
      <w:r w:rsidR="0047042E" w:rsidRPr="004462EC">
        <w:rPr>
          <w:rFonts w:ascii="Times New Roman" w:hAnsi="Times New Roman" w:cs="Times New Roman"/>
        </w:rPr>
        <w:t xml:space="preserve"> per:</w:t>
      </w:r>
    </w:p>
    <w:p w14:paraId="4DD7560A" w14:textId="77777777" w:rsidR="0047042E" w:rsidRPr="004462EC" w:rsidRDefault="008F2DFC" w:rsidP="0047042E">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effettuare la rilevazione delle presenze</w:t>
      </w:r>
      <w:r w:rsidR="0047042E" w:rsidRPr="004462EC">
        <w:rPr>
          <w:rFonts w:ascii="Times New Roman" w:hAnsi="Times New Roman" w:cs="Times New Roman"/>
        </w:rPr>
        <w:t xml:space="preserve"> e</w:t>
      </w:r>
      <w:r w:rsidRPr="004462EC">
        <w:rPr>
          <w:rFonts w:ascii="Times New Roman" w:hAnsi="Times New Roman" w:cs="Times New Roman"/>
        </w:rPr>
        <w:t xml:space="preserve"> la giustificazione delle assenze, l’applicazione della normativa sulla sicurezza sui luoghi di lavoro, la formazione e quanto altro richiesto dalle normative di settore</w:t>
      </w:r>
      <w:r w:rsidR="0047042E" w:rsidRPr="004462EC">
        <w:rPr>
          <w:rFonts w:ascii="Times New Roman" w:hAnsi="Times New Roman" w:cs="Times New Roman"/>
        </w:rPr>
        <w:t xml:space="preserve"> (obblighi in materia di diritto del lavoro);</w:t>
      </w:r>
    </w:p>
    <w:p w14:paraId="590C9AC4" w14:textId="77777777" w:rsidR="0047042E" w:rsidRPr="004462EC" w:rsidRDefault="0047042E" w:rsidP="0047042E">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 xml:space="preserve">l’instaurazione, gestione ed estinzione, di rapporti di lavoro di qualunque tipo, anche non retribuito o onorario, e di altre forme di impiego, materia sindacale, occupazione e collocamento obbligatorio, previdenza e assistenza, tutela delle minoranze e pari opportunità nell'ambito dei rapporti di lavoro; </w:t>
      </w:r>
    </w:p>
    <w:p w14:paraId="539A48F0" w14:textId="77777777" w:rsidR="0047042E" w:rsidRPr="004462EC" w:rsidRDefault="0047042E" w:rsidP="0047042E">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l’adempimento degli obblighi retributivi (es. il pagamento dei compensi e l’elaborazione delle buste paga), fiscali e contabili, igiene e sicurezza del lavoro o di sicurezza o salute della popolazione, accertamento della responsabilità civile, disciplinare e contabile, attività ispettiva;</w:t>
      </w:r>
    </w:p>
    <w:p w14:paraId="60ED0311" w14:textId="77777777" w:rsidR="0047042E" w:rsidRPr="004462EC" w:rsidRDefault="007B02BD" w:rsidP="0047042E">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 xml:space="preserve">la </w:t>
      </w:r>
      <w:r w:rsidR="0047042E" w:rsidRPr="004462EC">
        <w:rPr>
          <w:rFonts w:ascii="Times New Roman" w:hAnsi="Times New Roman" w:cs="Times New Roman"/>
        </w:rPr>
        <w:t>concessione, liquidazione, modifica e revoca di benefici economici, agevolazioni, elargizioni, altri emolumenti e abilitazioni;</w:t>
      </w:r>
    </w:p>
    <w:p w14:paraId="7F9B81E2" w14:textId="77777777" w:rsidR="00CA4BA6" w:rsidRPr="004462EC" w:rsidRDefault="00CA4BA6" w:rsidP="00CA4BA6">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 xml:space="preserve">verifica e controllo circa l’utilizzo di risorse informatiche e di sistema, controllo degli accessi fisici ed informatici a tutela della sicurezza dei dati, inclusi quelli personali, nonché per finalità di tutela della sicurezza aziendale e prevenzione di eventuali casi di violazione dei dati (c.d. data breach) mediante strumenti di monitoraggio </w:t>
      </w:r>
      <w:r w:rsidR="004869F0" w:rsidRPr="004462EC">
        <w:rPr>
          <w:rFonts w:ascii="Times New Roman" w:hAnsi="Times New Roman" w:cs="Times New Roman"/>
        </w:rPr>
        <w:t>della rete</w:t>
      </w:r>
      <w:r w:rsidRPr="004462EC">
        <w:rPr>
          <w:rFonts w:ascii="Times New Roman" w:hAnsi="Times New Roman" w:cs="Times New Roman"/>
        </w:rPr>
        <w:t xml:space="preserve"> </w:t>
      </w:r>
      <w:r w:rsidR="002F1DF9" w:rsidRPr="004462EC">
        <w:rPr>
          <w:rFonts w:ascii="Times New Roman" w:hAnsi="Times New Roman" w:cs="Times New Roman"/>
        </w:rPr>
        <w:t>comunale</w:t>
      </w:r>
      <w:r w:rsidRPr="004462EC">
        <w:rPr>
          <w:rFonts w:ascii="Times New Roman" w:hAnsi="Times New Roman" w:cs="Times New Roman"/>
        </w:rPr>
        <w:t>;</w:t>
      </w:r>
    </w:p>
    <w:p w14:paraId="0BD2ABB9" w14:textId="77777777" w:rsidR="00CA4BA6" w:rsidRPr="004462EC" w:rsidRDefault="00CA4BA6" w:rsidP="00CA4BA6">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gestione di eventuali richieste di prestito per conto terzi o di eventuali pignoramenti sullo stipendio;</w:t>
      </w:r>
    </w:p>
    <w:p w14:paraId="2C128BFC" w14:textId="77777777" w:rsidR="00CA4BA6" w:rsidRPr="004462EC" w:rsidRDefault="00CA4BA6" w:rsidP="00CA4BA6">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far valere o difendere un diritto in sede giudiziaria da parte dello scrivente Titolare (ai fini dell’eventuale gestione del contenzioso giudiziale e stragiudiziale);</w:t>
      </w:r>
    </w:p>
    <w:p w14:paraId="5E9109BA" w14:textId="77777777" w:rsidR="00CA4BA6" w:rsidRPr="004462EC" w:rsidRDefault="00CA4BA6" w:rsidP="00CA4BA6">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gestione di eventuali provvedimenti disciplinari nei Suoi confronti;</w:t>
      </w:r>
    </w:p>
    <w:p w14:paraId="7D2F13D6" w14:textId="77777777" w:rsidR="00CA4BA6" w:rsidRPr="004462EC" w:rsidRDefault="00CA4BA6" w:rsidP="00CA4BA6">
      <w:pPr>
        <w:pStyle w:val="Paragrafoelenco"/>
        <w:numPr>
          <w:ilvl w:val="0"/>
          <w:numId w:val="2"/>
        </w:numPr>
        <w:spacing w:after="0" w:line="240" w:lineRule="auto"/>
        <w:jc w:val="both"/>
        <w:rPr>
          <w:rFonts w:ascii="Times New Roman" w:hAnsi="Times New Roman" w:cs="Times New Roman"/>
        </w:rPr>
      </w:pPr>
      <w:r w:rsidRPr="004462EC">
        <w:rPr>
          <w:rFonts w:ascii="Times New Roman" w:hAnsi="Times New Roman" w:cs="Times New Roman"/>
        </w:rPr>
        <w:t xml:space="preserve">finalità di trasparenza (mediante pubblicazione sul sito web istituzionale) o nell’ambito di procedimenti a garanzia del diritto di accesso a documenti amministrativi da parte di terzi e/o di accesso civico. </w:t>
      </w:r>
    </w:p>
    <w:p w14:paraId="1218EED5" w14:textId="77777777" w:rsidR="00CA4BA6" w:rsidRPr="004462EC" w:rsidRDefault="00CA4BA6" w:rsidP="00CA4BA6">
      <w:pPr>
        <w:pStyle w:val="Paragrafoelenco"/>
        <w:spacing w:after="0" w:line="240" w:lineRule="auto"/>
        <w:jc w:val="both"/>
        <w:rPr>
          <w:rFonts w:ascii="Times New Roman" w:hAnsi="Times New Roman" w:cs="Times New Roman"/>
        </w:rPr>
      </w:pPr>
    </w:p>
    <w:p w14:paraId="4AA6D5A4" w14:textId="77777777" w:rsidR="0047042E" w:rsidRPr="004462EC" w:rsidRDefault="008F2DFC" w:rsidP="008F2DFC">
      <w:pPr>
        <w:spacing w:after="0" w:line="240" w:lineRule="auto"/>
        <w:jc w:val="both"/>
        <w:rPr>
          <w:rFonts w:ascii="Times New Roman" w:hAnsi="Times New Roman" w:cs="Times New Roman"/>
          <w:b/>
        </w:rPr>
      </w:pPr>
      <w:r w:rsidRPr="004462EC">
        <w:rPr>
          <w:rFonts w:ascii="Times New Roman" w:hAnsi="Times New Roman" w:cs="Times New Roman"/>
          <w:b/>
        </w:rPr>
        <w:t xml:space="preserve">4. Basi giuridiche </w:t>
      </w:r>
    </w:p>
    <w:p w14:paraId="7D5EDCF3" w14:textId="77777777" w:rsidR="0047042E" w:rsidRPr="004462EC" w:rsidRDefault="008F2DFC" w:rsidP="008F2DFC">
      <w:pPr>
        <w:spacing w:after="0" w:line="240" w:lineRule="auto"/>
        <w:jc w:val="both"/>
        <w:rPr>
          <w:rFonts w:ascii="Times New Roman" w:hAnsi="Times New Roman" w:cs="Times New Roman"/>
        </w:rPr>
      </w:pPr>
      <w:r w:rsidRPr="004462EC">
        <w:rPr>
          <w:rFonts w:ascii="Times New Roman" w:hAnsi="Times New Roman" w:cs="Times New Roman"/>
        </w:rPr>
        <w:t xml:space="preserve">Ai sensi dell’art. 6, paragrafo 1, lett. b), c), e) </w:t>
      </w:r>
      <w:r w:rsidR="007B02BD" w:rsidRPr="004462EC">
        <w:rPr>
          <w:rFonts w:ascii="Times New Roman" w:hAnsi="Times New Roman" w:cs="Times New Roman"/>
        </w:rPr>
        <w:t xml:space="preserve">e dell’art. 9, paragrafo 2, lett. b), f) e g) del </w:t>
      </w:r>
      <w:r w:rsidRPr="004462EC">
        <w:rPr>
          <w:rFonts w:ascii="Times New Roman" w:hAnsi="Times New Roman" w:cs="Times New Roman"/>
        </w:rPr>
        <w:t xml:space="preserve">GDPR, i suddetti dati personali e particolari raccolti saranno trattati sulla base delle seguenti basi giuridiche: </w:t>
      </w:r>
    </w:p>
    <w:p w14:paraId="3B4F5774" w14:textId="77777777" w:rsidR="0047042E" w:rsidRPr="004462EC" w:rsidRDefault="008F2DFC" w:rsidP="0047042E">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il trattamento è necessario all'esecuzione di un contratto di cui l'interessato è parte o all'esecuzione di misure precontrattuali adottate su richiesta dello stesso; </w:t>
      </w:r>
    </w:p>
    <w:p w14:paraId="6DDADCAC" w14:textId="77777777" w:rsidR="0047042E" w:rsidRPr="004462EC" w:rsidRDefault="008F2DFC" w:rsidP="008F2DFC">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lastRenderedPageBreak/>
        <w:t>il trattamento è necessario per adempiere un obbligo legale al quale è soggetto il titolare del trattamento;</w:t>
      </w:r>
    </w:p>
    <w:p w14:paraId="0050A308" w14:textId="77777777" w:rsidR="0047042E" w:rsidRPr="004462EC" w:rsidRDefault="008F2DFC" w:rsidP="008F2DFC">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il trattamento è necessario per l'esecuzione di un compito di interesse pubblico o connesso all'esercizio di pubblici poteri di cui è investito il titolare del trattamento; </w:t>
      </w:r>
    </w:p>
    <w:p w14:paraId="308B16CA" w14:textId="77777777" w:rsidR="007B02BD" w:rsidRPr="004462EC" w:rsidRDefault="007B02BD" w:rsidP="007B02BD">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il trattamento è necessario per motivi di interesse pubblico rilevante;</w:t>
      </w:r>
    </w:p>
    <w:p w14:paraId="62F615A7" w14:textId="77777777" w:rsidR="0047042E" w:rsidRPr="004462EC" w:rsidRDefault="0047042E" w:rsidP="0047042E">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il trattamento è necessario per adempiere a obblighi e esercitare i diritti da parte del titolare o dell'interessato in materia di diritto del lavoro o comunque nell'ambito dei rapporti di lavoro, nei limiti stabiliti da leggi, regolamenti e contratti collettivi;</w:t>
      </w:r>
    </w:p>
    <w:p w14:paraId="15A9A0D4" w14:textId="77777777" w:rsidR="007B02BD" w:rsidRPr="004462EC" w:rsidRDefault="007B02BD" w:rsidP="007B02BD">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il trattamento è necessario per accertare, esercitare o difendere un diritto in sede giudiziaria.</w:t>
      </w:r>
    </w:p>
    <w:p w14:paraId="278BB3D8" w14:textId="77777777" w:rsidR="0047042E" w:rsidRPr="004462EC" w:rsidRDefault="0047042E" w:rsidP="0047042E">
      <w:pPr>
        <w:spacing w:after="0" w:line="240" w:lineRule="auto"/>
        <w:jc w:val="both"/>
        <w:rPr>
          <w:rFonts w:ascii="Times New Roman" w:hAnsi="Times New Roman" w:cs="Times New Roman"/>
        </w:rPr>
      </w:pPr>
    </w:p>
    <w:p w14:paraId="357F1C3E" w14:textId="77777777" w:rsidR="007B02BD" w:rsidRPr="004462EC" w:rsidRDefault="008F2DFC" w:rsidP="0047042E">
      <w:pPr>
        <w:spacing w:after="0" w:line="240" w:lineRule="auto"/>
        <w:jc w:val="both"/>
        <w:rPr>
          <w:rFonts w:ascii="Times New Roman" w:hAnsi="Times New Roman" w:cs="Times New Roman"/>
        </w:rPr>
      </w:pPr>
      <w:r w:rsidRPr="004462EC">
        <w:rPr>
          <w:rFonts w:ascii="Times New Roman" w:hAnsi="Times New Roman" w:cs="Times New Roman"/>
        </w:rPr>
        <w:t xml:space="preserve">Si specifica che </w:t>
      </w:r>
      <w:r w:rsidR="007B02BD" w:rsidRPr="004462EC">
        <w:rPr>
          <w:rFonts w:ascii="Times New Roman" w:hAnsi="Times New Roman" w:cs="Times New Roman"/>
        </w:rPr>
        <w:t xml:space="preserve">le categorie </w:t>
      </w:r>
      <w:r w:rsidRPr="004462EC">
        <w:rPr>
          <w:rFonts w:ascii="Times New Roman" w:hAnsi="Times New Roman" w:cs="Times New Roman"/>
        </w:rPr>
        <w:t>particolari</w:t>
      </w:r>
      <w:r w:rsidR="007B02BD" w:rsidRPr="004462EC">
        <w:rPr>
          <w:rFonts w:ascii="Times New Roman" w:hAnsi="Times New Roman" w:cs="Times New Roman"/>
        </w:rPr>
        <w:t xml:space="preserve"> di dati (es. stato di salute o sindacali) </w:t>
      </w:r>
      <w:r w:rsidRPr="004462EC">
        <w:rPr>
          <w:rFonts w:ascii="Times New Roman" w:hAnsi="Times New Roman" w:cs="Times New Roman"/>
        </w:rPr>
        <w:t xml:space="preserve">possono essere trattati dal </w:t>
      </w:r>
      <w:r w:rsidR="007B02BD" w:rsidRPr="004462EC">
        <w:rPr>
          <w:rFonts w:ascii="Times New Roman" w:hAnsi="Times New Roman" w:cs="Times New Roman"/>
        </w:rPr>
        <w:t>Comune</w:t>
      </w:r>
      <w:r w:rsidRPr="004462EC">
        <w:rPr>
          <w:rFonts w:ascii="Times New Roman" w:hAnsi="Times New Roman" w:cs="Times New Roman"/>
        </w:rPr>
        <w:t xml:space="preserv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 </w:t>
      </w:r>
    </w:p>
    <w:p w14:paraId="686B47E5" w14:textId="77777777" w:rsidR="007B02BD" w:rsidRPr="004462EC" w:rsidRDefault="007B02BD" w:rsidP="0047042E">
      <w:pPr>
        <w:spacing w:after="0" w:line="240" w:lineRule="auto"/>
        <w:jc w:val="both"/>
        <w:rPr>
          <w:rFonts w:ascii="Times New Roman" w:hAnsi="Times New Roman" w:cs="Times New Roman"/>
        </w:rPr>
      </w:pPr>
    </w:p>
    <w:p w14:paraId="76B20011" w14:textId="77777777" w:rsidR="007B02BD" w:rsidRPr="004462EC" w:rsidRDefault="008F2DFC" w:rsidP="0047042E">
      <w:pPr>
        <w:spacing w:after="0" w:line="240" w:lineRule="auto"/>
        <w:jc w:val="both"/>
        <w:rPr>
          <w:rFonts w:ascii="Times New Roman" w:hAnsi="Times New Roman" w:cs="Times New Roman"/>
          <w:b/>
        </w:rPr>
      </w:pPr>
      <w:r w:rsidRPr="004462EC">
        <w:rPr>
          <w:rFonts w:ascii="Times New Roman" w:hAnsi="Times New Roman" w:cs="Times New Roman"/>
          <w:b/>
        </w:rPr>
        <w:t xml:space="preserve">5. Destinatari </w:t>
      </w:r>
    </w:p>
    <w:p w14:paraId="25B99140" w14:textId="77777777" w:rsidR="007B02BD" w:rsidRPr="004462EC" w:rsidRDefault="008F2DFC" w:rsidP="0047042E">
      <w:pPr>
        <w:spacing w:after="0" w:line="240" w:lineRule="auto"/>
        <w:jc w:val="both"/>
        <w:rPr>
          <w:rFonts w:ascii="Times New Roman" w:hAnsi="Times New Roman" w:cs="Times New Roman"/>
        </w:rPr>
      </w:pPr>
      <w:r w:rsidRPr="004462EC">
        <w:rPr>
          <w:rFonts w:ascii="Times New Roman" w:hAnsi="Times New Roman" w:cs="Times New Roman"/>
        </w:rPr>
        <w:t>I dati personali trattati dal Titolare potranno essere comunicati a soggetti terzi destinatari che si occupano di fornire al medesimo servizi relativi agli obblighi inerenti all’esecuzione e alla gestione del rapporto di lavoro, agli obblighi legali</w:t>
      </w:r>
      <w:r w:rsidR="007B02BD" w:rsidRPr="004462EC">
        <w:rPr>
          <w:rFonts w:ascii="Times New Roman" w:hAnsi="Times New Roman" w:cs="Times New Roman"/>
        </w:rPr>
        <w:t xml:space="preserve"> </w:t>
      </w:r>
      <w:r w:rsidRPr="004462EC">
        <w:rPr>
          <w:rFonts w:ascii="Times New Roman" w:hAnsi="Times New Roman" w:cs="Times New Roman"/>
        </w:rPr>
        <w:t>ai quali</w:t>
      </w:r>
      <w:r w:rsidR="007B02BD" w:rsidRPr="004462EC">
        <w:rPr>
          <w:rFonts w:ascii="Times New Roman" w:hAnsi="Times New Roman" w:cs="Times New Roman"/>
        </w:rPr>
        <w:t xml:space="preserve"> </w:t>
      </w:r>
      <w:r w:rsidRPr="004462EC">
        <w:rPr>
          <w:rFonts w:ascii="Times New Roman" w:hAnsi="Times New Roman" w:cs="Times New Roman"/>
        </w:rPr>
        <w:t xml:space="preserve">il </w:t>
      </w:r>
      <w:r w:rsidR="007B02BD" w:rsidRPr="004462EC">
        <w:rPr>
          <w:rFonts w:ascii="Times New Roman" w:hAnsi="Times New Roman" w:cs="Times New Roman"/>
        </w:rPr>
        <w:t xml:space="preserve">Comune </w:t>
      </w:r>
      <w:r w:rsidRPr="004462EC">
        <w:rPr>
          <w:rFonts w:ascii="Times New Roman" w:hAnsi="Times New Roman" w:cs="Times New Roman"/>
        </w:rPr>
        <w:t>è soggetto e, in ogni caso, agli adempimenti relativi</w:t>
      </w:r>
      <w:r w:rsidR="007B02BD" w:rsidRPr="004462EC">
        <w:rPr>
          <w:rFonts w:ascii="Times New Roman" w:hAnsi="Times New Roman" w:cs="Times New Roman"/>
        </w:rPr>
        <w:t xml:space="preserve"> </w:t>
      </w:r>
      <w:r w:rsidRPr="004462EC">
        <w:rPr>
          <w:rFonts w:ascii="Times New Roman" w:hAnsi="Times New Roman" w:cs="Times New Roman"/>
        </w:rPr>
        <w:t xml:space="preserve">all’ordinario svolgimento dell’attività del </w:t>
      </w:r>
      <w:r w:rsidR="007B02BD" w:rsidRPr="004462EC">
        <w:rPr>
          <w:rFonts w:ascii="Times New Roman" w:hAnsi="Times New Roman" w:cs="Times New Roman"/>
        </w:rPr>
        <w:t>Comune</w:t>
      </w:r>
      <w:r w:rsidRPr="004462EC">
        <w:rPr>
          <w:rFonts w:ascii="Times New Roman" w:hAnsi="Times New Roman" w:cs="Times New Roman"/>
        </w:rPr>
        <w:t xml:space="preserve"> in qualità di Amministrazione Pubblica, nel rispetto delle normative sul pubblico impiego. </w:t>
      </w:r>
    </w:p>
    <w:p w14:paraId="5B060E81" w14:textId="77777777" w:rsidR="007B02BD" w:rsidRPr="004462EC" w:rsidRDefault="008F2DFC" w:rsidP="008F2DFC">
      <w:pPr>
        <w:spacing w:after="0" w:line="240" w:lineRule="auto"/>
        <w:jc w:val="both"/>
        <w:rPr>
          <w:rFonts w:ascii="Times New Roman" w:hAnsi="Times New Roman" w:cs="Times New Roman"/>
        </w:rPr>
      </w:pPr>
      <w:r w:rsidRPr="004462EC">
        <w:rPr>
          <w:rFonts w:ascii="Times New Roman" w:hAnsi="Times New Roman" w:cs="Times New Roman"/>
        </w:rPr>
        <w:t>Il Titolare potrà comunicare i dati personali ai seguenti soggetti terzi</w:t>
      </w:r>
      <w:r w:rsidR="007B02BD" w:rsidRPr="004462EC">
        <w:rPr>
          <w:rFonts w:ascii="Times New Roman" w:hAnsi="Times New Roman" w:cs="Times New Roman"/>
        </w:rPr>
        <w:t>:</w:t>
      </w:r>
      <w:r w:rsidRPr="004462EC">
        <w:rPr>
          <w:rFonts w:ascii="Times New Roman" w:hAnsi="Times New Roman" w:cs="Times New Roman"/>
        </w:rPr>
        <w:t xml:space="preserve"> Istituzioni pubbliche (a titolo esemplificativo: </w:t>
      </w:r>
    </w:p>
    <w:p w14:paraId="126744EE" w14:textId="77777777" w:rsidR="007B02BD" w:rsidRPr="004462EC" w:rsidRDefault="008F2DFC" w:rsidP="007B02BD">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INPS, INAIL, Ministeri, Amministrazione finanziaria, Autorità Giudiziarie, amministrazioni o altri uffici comunali, Agenzie delle Entrate); </w:t>
      </w:r>
    </w:p>
    <w:p w14:paraId="1ECC1EAD" w14:textId="77777777" w:rsidR="007B02BD" w:rsidRPr="004462EC" w:rsidRDefault="008F2DFC" w:rsidP="007B02BD">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Medici e/o studi medici, in adempimento agli obblighi in materia di igiene e sicurezza del lavoro; </w:t>
      </w:r>
    </w:p>
    <w:p w14:paraId="17C19FE0" w14:textId="77777777" w:rsidR="007B02BD" w:rsidRPr="004462EC" w:rsidRDefault="008F2DFC" w:rsidP="007B02BD">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Professionisti e/o società di servizi che operano in rappresentanza del Comune per soddisfare esigenze pubbliche inerenti la sicurezza del lavoro, le esigenze organizzative, l’amministrazione delle paghe; </w:t>
      </w:r>
    </w:p>
    <w:p w14:paraId="7A1F23B9" w14:textId="77777777" w:rsidR="007B02BD" w:rsidRPr="004462EC" w:rsidRDefault="008F2DFC" w:rsidP="007B02BD">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Istituti di credito per </w:t>
      </w:r>
      <w:r w:rsidR="007B02BD" w:rsidRPr="004462EC">
        <w:rPr>
          <w:rFonts w:ascii="Times New Roman" w:hAnsi="Times New Roman" w:cs="Times New Roman"/>
        </w:rPr>
        <w:t>il pagamento delle retribuzioni;</w:t>
      </w:r>
      <w:r w:rsidRPr="004462EC">
        <w:rPr>
          <w:rFonts w:ascii="Times New Roman" w:hAnsi="Times New Roman" w:cs="Times New Roman"/>
        </w:rPr>
        <w:t xml:space="preserve"> </w:t>
      </w:r>
    </w:p>
    <w:p w14:paraId="17AA57C3" w14:textId="77777777" w:rsidR="007B02BD" w:rsidRPr="004462EC" w:rsidRDefault="008F2DFC" w:rsidP="007B02BD">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Organizzazioni sindacali cui l’Interessato abbia aderito</w:t>
      </w:r>
      <w:r w:rsidR="007B02BD" w:rsidRPr="004462EC">
        <w:rPr>
          <w:rFonts w:ascii="Times New Roman" w:hAnsi="Times New Roman" w:cs="Times New Roman"/>
        </w:rPr>
        <w:t>.</w:t>
      </w:r>
      <w:r w:rsidRPr="004462EC">
        <w:rPr>
          <w:rFonts w:ascii="Times New Roman" w:hAnsi="Times New Roman" w:cs="Times New Roman"/>
        </w:rPr>
        <w:t xml:space="preserve"> </w:t>
      </w:r>
    </w:p>
    <w:p w14:paraId="7CF58883" w14:textId="77777777" w:rsidR="007B02BD" w:rsidRPr="004462EC" w:rsidRDefault="008F2DFC" w:rsidP="008F2DFC">
      <w:pPr>
        <w:spacing w:after="0" w:line="240" w:lineRule="auto"/>
        <w:jc w:val="both"/>
        <w:rPr>
          <w:rFonts w:ascii="Times New Roman" w:hAnsi="Times New Roman" w:cs="Times New Roman"/>
        </w:rPr>
      </w:pPr>
      <w:r w:rsidRPr="004462EC">
        <w:rPr>
          <w:rFonts w:ascii="Times New Roman" w:hAnsi="Times New Roman" w:cs="Times New Roman"/>
        </w:rPr>
        <w:t xml:space="preserve">L’accesso ai dati del dipendente potrà essere consentito, peraltro, ai soggetti ai quali tale facoltà sia riconosciuta da disposizioni di legge nazionali o europee, quali enti previdenziali-assistenziali, assicurativi e sanitari. </w:t>
      </w:r>
    </w:p>
    <w:p w14:paraId="7282FE07" w14:textId="77777777" w:rsidR="007B02BD" w:rsidRPr="004462EC" w:rsidRDefault="007B02BD" w:rsidP="008F2DFC">
      <w:pPr>
        <w:spacing w:after="0" w:line="240" w:lineRule="auto"/>
        <w:jc w:val="both"/>
        <w:rPr>
          <w:rFonts w:ascii="Times New Roman" w:hAnsi="Times New Roman" w:cs="Times New Roman"/>
        </w:rPr>
      </w:pPr>
    </w:p>
    <w:p w14:paraId="265836E0" w14:textId="77777777" w:rsidR="007B02BD" w:rsidRPr="004462EC" w:rsidRDefault="008F2DFC" w:rsidP="008F2DFC">
      <w:pPr>
        <w:spacing w:after="0" w:line="240" w:lineRule="auto"/>
        <w:jc w:val="both"/>
        <w:rPr>
          <w:rFonts w:ascii="Times New Roman" w:hAnsi="Times New Roman" w:cs="Times New Roman"/>
          <w:b/>
        </w:rPr>
      </w:pPr>
      <w:r w:rsidRPr="004462EC">
        <w:rPr>
          <w:rFonts w:ascii="Times New Roman" w:hAnsi="Times New Roman" w:cs="Times New Roman"/>
          <w:b/>
        </w:rPr>
        <w:t xml:space="preserve">6.Trasferimento dati </w:t>
      </w:r>
    </w:p>
    <w:p w14:paraId="213DEB3F" w14:textId="77777777" w:rsidR="007B02BD" w:rsidRPr="004462EC" w:rsidRDefault="007B02BD" w:rsidP="008F2DFC">
      <w:pPr>
        <w:spacing w:after="0" w:line="240" w:lineRule="auto"/>
        <w:jc w:val="both"/>
        <w:rPr>
          <w:rFonts w:ascii="Times New Roman" w:hAnsi="Times New Roman" w:cs="Times New Roman"/>
        </w:rPr>
      </w:pPr>
      <w:r w:rsidRPr="004462EC">
        <w:rPr>
          <w:rFonts w:ascii="Times New Roman" w:hAnsi="Times New Roman" w:cs="Times New Roman"/>
        </w:rPr>
        <w:t>Il Comune</w:t>
      </w:r>
      <w:r w:rsidR="008F2DFC" w:rsidRPr="004462EC">
        <w:rPr>
          <w:rFonts w:ascii="Times New Roman" w:hAnsi="Times New Roman" w:cs="Times New Roman"/>
        </w:rPr>
        <w:t xml:space="preserve"> non ha intenzione di trasferire i dati personali dell’interessato verso un Paese terzo all’Unione Europea o verso un’</w:t>
      </w:r>
      <w:r w:rsidRPr="004462EC">
        <w:rPr>
          <w:rFonts w:ascii="Times New Roman" w:hAnsi="Times New Roman" w:cs="Times New Roman"/>
        </w:rPr>
        <w:t>organizzazione internazionale.</w:t>
      </w:r>
    </w:p>
    <w:p w14:paraId="5F768862" w14:textId="77777777" w:rsidR="007B02BD" w:rsidRPr="004462EC" w:rsidRDefault="007B02BD" w:rsidP="008F2DFC">
      <w:pPr>
        <w:spacing w:after="0" w:line="240" w:lineRule="auto"/>
        <w:jc w:val="both"/>
        <w:rPr>
          <w:rFonts w:ascii="Times New Roman" w:hAnsi="Times New Roman" w:cs="Times New Roman"/>
        </w:rPr>
      </w:pPr>
      <w:r w:rsidRPr="004462EC">
        <w:rPr>
          <w:rFonts w:ascii="Times New Roman" w:hAnsi="Times New Roman" w:cs="Times New Roman"/>
        </w:rPr>
        <w:t xml:space="preserve">Resta in ogni caso inteso che il Comune, ove si rendesse necessario spostare i server o utilizzare </w:t>
      </w:r>
      <w:r w:rsidR="003F6070" w:rsidRPr="004462EC">
        <w:rPr>
          <w:rFonts w:ascii="Times New Roman" w:hAnsi="Times New Roman" w:cs="Times New Roman"/>
        </w:rPr>
        <w:t>nuove tecnologie con trasferimento dei dati in Paesi</w:t>
      </w:r>
      <w:r w:rsidRPr="004462EC">
        <w:rPr>
          <w:rFonts w:ascii="Times New Roman" w:hAnsi="Times New Roman" w:cs="Times New Roman"/>
        </w:rPr>
        <w:t xml:space="preserve"> extra-UE</w:t>
      </w:r>
      <w:r w:rsidR="003F6070" w:rsidRPr="004462EC">
        <w:rPr>
          <w:rFonts w:ascii="Times New Roman" w:hAnsi="Times New Roman" w:cs="Times New Roman"/>
        </w:rPr>
        <w:t>,</w:t>
      </w:r>
      <w:r w:rsidRPr="004462EC">
        <w:rPr>
          <w:rFonts w:ascii="Times New Roman" w:hAnsi="Times New Roman" w:cs="Times New Roman"/>
        </w:rPr>
        <w:t xml:space="preserve"> assicura sin d’ora che il trasferimento dei dati extra-UE avverrà in conformità alle disposizioni di legge applicabili, previa stipula delle clausole contrattuali standard previste dalla Commissione Europea.</w:t>
      </w:r>
    </w:p>
    <w:p w14:paraId="615AEFCA" w14:textId="77777777" w:rsidR="007B02BD" w:rsidRPr="004462EC" w:rsidRDefault="007B02BD" w:rsidP="008F2DFC">
      <w:pPr>
        <w:spacing w:after="0" w:line="240" w:lineRule="auto"/>
        <w:jc w:val="both"/>
        <w:rPr>
          <w:rFonts w:ascii="Times New Roman" w:hAnsi="Times New Roman" w:cs="Times New Roman"/>
        </w:rPr>
      </w:pPr>
    </w:p>
    <w:p w14:paraId="78AE1091" w14:textId="77777777" w:rsidR="003F6070" w:rsidRPr="004462EC" w:rsidRDefault="008F2DFC" w:rsidP="008F2DFC">
      <w:pPr>
        <w:spacing w:after="0" w:line="240" w:lineRule="auto"/>
        <w:jc w:val="both"/>
        <w:rPr>
          <w:rFonts w:ascii="Times New Roman" w:hAnsi="Times New Roman" w:cs="Times New Roman"/>
        </w:rPr>
      </w:pPr>
      <w:r w:rsidRPr="004462EC">
        <w:rPr>
          <w:rFonts w:ascii="Times New Roman" w:hAnsi="Times New Roman" w:cs="Times New Roman"/>
          <w:b/>
        </w:rPr>
        <w:t>7. Periodo di conservazione</w:t>
      </w:r>
      <w:r w:rsidRPr="004462EC">
        <w:rPr>
          <w:rFonts w:ascii="Times New Roman" w:hAnsi="Times New Roman" w:cs="Times New Roman"/>
        </w:rPr>
        <w:t xml:space="preserve"> </w:t>
      </w:r>
    </w:p>
    <w:p w14:paraId="48BE7200" w14:textId="77777777" w:rsidR="003F6070" w:rsidRPr="004462EC" w:rsidRDefault="003F6070" w:rsidP="003F6070">
      <w:pPr>
        <w:spacing w:after="0" w:line="240" w:lineRule="auto"/>
        <w:jc w:val="both"/>
        <w:rPr>
          <w:rFonts w:ascii="Times New Roman" w:hAnsi="Times New Roman" w:cs="Times New Roman"/>
        </w:rPr>
      </w:pPr>
      <w:r w:rsidRPr="004462EC">
        <w:rPr>
          <w:rFonts w:ascii="Times New Roman" w:hAnsi="Times New Roman" w:cs="Times New Roman"/>
        </w:rPr>
        <w:t>I dati sono conservati in conformità alle norme sulla conservazione della documentazione amministrativa e secondo i piani di scarto dei documenti d'archivio (massimari di scarto e conservazione).</w:t>
      </w:r>
    </w:p>
    <w:p w14:paraId="4D28566C" w14:textId="77777777" w:rsidR="003F6070" w:rsidRPr="004462EC" w:rsidRDefault="003F6070" w:rsidP="003F6070">
      <w:pPr>
        <w:spacing w:after="0" w:line="240" w:lineRule="auto"/>
        <w:jc w:val="both"/>
        <w:rPr>
          <w:rFonts w:ascii="Times New Roman" w:hAnsi="Times New Roman" w:cs="Times New Roman"/>
        </w:rPr>
      </w:pPr>
      <w:r w:rsidRPr="004462EC">
        <w:rPr>
          <w:rFonts w:ascii="Times New Roman" w:hAnsi="Times New Roman" w:cs="Times New Roman"/>
        </w:rPr>
        <w:t>Alcune categorie di</w:t>
      </w:r>
      <w:r w:rsidR="008F2DFC" w:rsidRPr="004462EC">
        <w:rPr>
          <w:rFonts w:ascii="Times New Roman" w:hAnsi="Times New Roman" w:cs="Times New Roman"/>
        </w:rPr>
        <w:t xml:space="preserve"> dati personali raccolti</w:t>
      </w:r>
      <w:r w:rsidRPr="004462EC">
        <w:rPr>
          <w:rFonts w:ascii="Times New Roman" w:hAnsi="Times New Roman" w:cs="Times New Roman"/>
        </w:rPr>
        <w:t>, pertanto,</w:t>
      </w:r>
      <w:r w:rsidR="008F2DFC" w:rsidRPr="004462EC">
        <w:rPr>
          <w:rFonts w:ascii="Times New Roman" w:hAnsi="Times New Roman" w:cs="Times New Roman"/>
        </w:rPr>
        <w:t xml:space="preserve"> vengono conservati</w:t>
      </w:r>
      <w:r w:rsidRPr="004462EC">
        <w:rPr>
          <w:rFonts w:ascii="Times New Roman" w:hAnsi="Times New Roman" w:cs="Times New Roman"/>
        </w:rPr>
        <w:t xml:space="preserve"> </w:t>
      </w:r>
      <w:r w:rsidR="008F2DFC" w:rsidRPr="004462EC">
        <w:rPr>
          <w:rFonts w:ascii="Times New Roman" w:hAnsi="Times New Roman" w:cs="Times New Roman"/>
        </w:rPr>
        <w:t>a tempo illimitato, nel rispetto della vigente normativa</w:t>
      </w:r>
      <w:r w:rsidRPr="004462EC">
        <w:rPr>
          <w:rFonts w:ascii="Times New Roman" w:hAnsi="Times New Roman" w:cs="Times New Roman"/>
        </w:rPr>
        <w:t>.</w:t>
      </w:r>
      <w:r w:rsidR="008F2DFC" w:rsidRPr="004462EC">
        <w:rPr>
          <w:rFonts w:ascii="Times New Roman" w:hAnsi="Times New Roman" w:cs="Times New Roman"/>
        </w:rPr>
        <w:t xml:space="preserve"> </w:t>
      </w:r>
    </w:p>
    <w:p w14:paraId="1F8840B5" w14:textId="77777777" w:rsidR="003F6070" w:rsidRPr="004462EC" w:rsidRDefault="003F6070" w:rsidP="003F6070">
      <w:pPr>
        <w:spacing w:after="0" w:line="240" w:lineRule="auto"/>
        <w:jc w:val="both"/>
        <w:rPr>
          <w:rFonts w:ascii="Times New Roman" w:hAnsi="Times New Roman" w:cs="Times New Roman"/>
        </w:rPr>
      </w:pPr>
    </w:p>
    <w:p w14:paraId="49272091" w14:textId="77777777" w:rsidR="003F6070" w:rsidRPr="004462EC" w:rsidRDefault="008F2DFC" w:rsidP="003F6070">
      <w:pPr>
        <w:spacing w:after="0" w:line="240" w:lineRule="auto"/>
        <w:jc w:val="both"/>
        <w:rPr>
          <w:rFonts w:ascii="Times New Roman" w:hAnsi="Times New Roman" w:cs="Times New Roman"/>
        </w:rPr>
      </w:pPr>
      <w:r w:rsidRPr="004462EC">
        <w:rPr>
          <w:rFonts w:ascii="Times New Roman" w:hAnsi="Times New Roman" w:cs="Times New Roman"/>
          <w:b/>
        </w:rPr>
        <w:t>8. Processo decisionale automatizzato</w:t>
      </w:r>
      <w:r w:rsidRPr="004462EC">
        <w:rPr>
          <w:rFonts w:ascii="Times New Roman" w:hAnsi="Times New Roman" w:cs="Times New Roman"/>
        </w:rPr>
        <w:t xml:space="preserve"> </w:t>
      </w:r>
    </w:p>
    <w:p w14:paraId="7D193915" w14:textId="77777777" w:rsidR="003F6070" w:rsidRPr="004462EC" w:rsidRDefault="008F2DFC" w:rsidP="003F6070">
      <w:pPr>
        <w:spacing w:after="0" w:line="240" w:lineRule="auto"/>
        <w:jc w:val="both"/>
        <w:rPr>
          <w:rFonts w:ascii="Times New Roman" w:hAnsi="Times New Roman" w:cs="Times New Roman"/>
        </w:rPr>
      </w:pPr>
      <w:r w:rsidRPr="004462EC">
        <w:rPr>
          <w:rFonts w:ascii="Times New Roman" w:hAnsi="Times New Roman" w:cs="Times New Roman"/>
        </w:rPr>
        <w:t>Il Titolare, per il trattamento dei dati, non si avvale di</w:t>
      </w:r>
      <w:r w:rsidR="003F6070" w:rsidRPr="004462EC">
        <w:rPr>
          <w:rFonts w:ascii="Times New Roman" w:hAnsi="Times New Roman" w:cs="Times New Roman"/>
        </w:rPr>
        <w:t xml:space="preserve"> trattamenti basati su</w:t>
      </w:r>
      <w:r w:rsidRPr="004462EC">
        <w:rPr>
          <w:rFonts w:ascii="Times New Roman" w:hAnsi="Times New Roman" w:cs="Times New Roman"/>
        </w:rPr>
        <w:t xml:space="preserve"> process</w:t>
      </w:r>
      <w:r w:rsidR="003F6070" w:rsidRPr="004462EC">
        <w:rPr>
          <w:rFonts w:ascii="Times New Roman" w:hAnsi="Times New Roman" w:cs="Times New Roman"/>
        </w:rPr>
        <w:t>i</w:t>
      </w:r>
      <w:r w:rsidRPr="004462EC">
        <w:rPr>
          <w:rFonts w:ascii="Times New Roman" w:hAnsi="Times New Roman" w:cs="Times New Roman"/>
        </w:rPr>
        <w:t xml:space="preserve"> decisional</w:t>
      </w:r>
      <w:r w:rsidR="003F6070" w:rsidRPr="004462EC">
        <w:rPr>
          <w:rFonts w:ascii="Times New Roman" w:hAnsi="Times New Roman" w:cs="Times New Roman"/>
        </w:rPr>
        <w:t>i</w:t>
      </w:r>
      <w:r w:rsidRPr="004462EC">
        <w:rPr>
          <w:rFonts w:ascii="Times New Roman" w:hAnsi="Times New Roman" w:cs="Times New Roman"/>
        </w:rPr>
        <w:t xml:space="preserve"> automatizzat</w:t>
      </w:r>
      <w:r w:rsidR="003F6070" w:rsidRPr="004462EC">
        <w:rPr>
          <w:rFonts w:ascii="Times New Roman" w:hAnsi="Times New Roman" w:cs="Times New Roman"/>
        </w:rPr>
        <w:t>i</w:t>
      </w:r>
    </w:p>
    <w:p w14:paraId="4BAFD5BC" w14:textId="77777777" w:rsidR="003F6070" w:rsidRPr="004462EC" w:rsidRDefault="003F6070" w:rsidP="003F6070">
      <w:pPr>
        <w:spacing w:after="0" w:line="240" w:lineRule="auto"/>
        <w:jc w:val="both"/>
        <w:rPr>
          <w:rFonts w:ascii="Times New Roman" w:hAnsi="Times New Roman" w:cs="Times New Roman"/>
        </w:rPr>
      </w:pPr>
    </w:p>
    <w:p w14:paraId="33A777EC" w14:textId="77777777" w:rsidR="00D30430" w:rsidRPr="004462EC" w:rsidRDefault="00D30430" w:rsidP="00D30430">
      <w:pPr>
        <w:spacing w:after="0" w:line="240" w:lineRule="auto"/>
        <w:jc w:val="both"/>
        <w:rPr>
          <w:rFonts w:ascii="Times New Roman" w:hAnsi="Times New Roman" w:cs="Times New Roman"/>
        </w:rPr>
      </w:pPr>
      <w:r w:rsidRPr="004462EC">
        <w:rPr>
          <w:rFonts w:ascii="Times New Roman" w:hAnsi="Times New Roman" w:cs="Times New Roman"/>
          <w:b/>
        </w:rPr>
        <w:t>9. Conferimento dei dati</w:t>
      </w:r>
      <w:r w:rsidRPr="004462EC">
        <w:rPr>
          <w:rFonts w:ascii="Times New Roman" w:hAnsi="Times New Roman" w:cs="Times New Roman"/>
        </w:rPr>
        <w:t xml:space="preserve"> </w:t>
      </w:r>
    </w:p>
    <w:p w14:paraId="3AB05E6B" w14:textId="77777777" w:rsidR="00D30430" w:rsidRPr="004462EC" w:rsidRDefault="00D30430" w:rsidP="00D30430">
      <w:pPr>
        <w:spacing w:after="0" w:line="240" w:lineRule="auto"/>
        <w:jc w:val="both"/>
        <w:rPr>
          <w:rFonts w:ascii="Times New Roman" w:hAnsi="Times New Roman" w:cs="Times New Roman"/>
        </w:rPr>
      </w:pPr>
      <w:r w:rsidRPr="004462EC">
        <w:rPr>
          <w:rFonts w:ascii="Times New Roman" w:hAnsi="Times New Roman" w:cs="Times New Roman"/>
        </w:rPr>
        <w:lastRenderedPageBreak/>
        <w:t>Il conferimento dei dati personali costituisce requisito necessario per la conclusione del contratto di lavoro in quanto la loro acquisizione è prevista dalle normative che regolano tale rapporto. In assenza vi sarà l’impossibilità di dar corso al contratto e agli altri adempimenti legali connessi.</w:t>
      </w:r>
    </w:p>
    <w:p w14:paraId="1B2305DE" w14:textId="77777777" w:rsidR="00597870" w:rsidRPr="004462EC" w:rsidRDefault="00597870" w:rsidP="003F6070">
      <w:pPr>
        <w:spacing w:after="0" w:line="240" w:lineRule="auto"/>
        <w:jc w:val="both"/>
        <w:rPr>
          <w:rFonts w:ascii="Times New Roman" w:hAnsi="Times New Roman" w:cs="Times New Roman"/>
          <w:b/>
        </w:rPr>
      </w:pPr>
    </w:p>
    <w:p w14:paraId="29A4C4B5" w14:textId="77777777" w:rsidR="003F6070" w:rsidRPr="004462EC" w:rsidRDefault="00D30430" w:rsidP="003F6070">
      <w:pPr>
        <w:spacing w:after="0" w:line="240" w:lineRule="auto"/>
        <w:jc w:val="both"/>
        <w:rPr>
          <w:rFonts w:ascii="Times New Roman" w:hAnsi="Times New Roman" w:cs="Times New Roman"/>
        </w:rPr>
      </w:pPr>
      <w:r w:rsidRPr="004462EC">
        <w:rPr>
          <w:rFonts w:ascii="Times New Roman" w:hAnsi="Times New Roman" w:cs="Times New Roman"/>
          <w:b/>
        </w:rPr>
        <w:t>10</w:t>
      </w:r>
      <w:r w:rsidR="008F2DFC" w:rsidRPr="004462EC">
        <w:rPr>
          <w:rFonts w:ascii="Times New Roman" w:hAnsi="Times New Roman" w:cs="Times New Roman"/>
          <w:b/>
        </w:rPr>
        <w:t>. Diritti dell’interessato</w:t>
      </w:r>
      <w:r w:rsidR="008F2DFC" w:rsidRPr="004462EC">
        <w:rPr>
          <w:rFonts w:ascii="Times New Roman" w:hAnsi="Times New Roman" w:cs="Times New Roman"/>
        </w:rPr>
        <w:t xml:space="preserve"> </w:t>
      </w:r>
    </w:p>
    <w:p w14:paraId="311B09EE" w14:textId="77777777" w:rsidR="003F6070" w:rsidRPr="004462EC" w:rsidRDefault="008F2DFC" w:rsidP="003F6070">
      <w:pPr>
        <w:spacing w:after="0" w:line="240" w:lineRule="auto"/>
        <w:jc w:val="both"/>
        <w:rPr>
          <w:rFonts w:ascii="Times New Roman" w:hAnsi="Times New Roman" w:cs="Times New Roman"/>
        </w:rPr>
      </w:pPr>
      <w:r w:rsidRPr="004462EC">
        <w:rPr>
          <w:rFonts w:ascii="Times New Roman" w:hAnsi="Times New Roman" w:cs="Times New Roman"/>
        </w:rPr>
        <w:t xml:space="preserve">L’interessato ha il diritto di: </w:t>
      </w:r>
    </w:p>
    <w:p w14:paraId="7558AF72" w14:textId="77777777" w:rsidR="003F6070" w:rsidRPr="004462EC" w:rsidRDefault="008F2DFC" w:rsidP="003F6070">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b/>
        </w:rPr>
        <w:t>accesso</w:t>
      </w:r>
      <w:r w:rsidRPr="004462EC">
        <w:rPr>
          <w:rFonts w:ascii="Times New Roman" w:hAnsi="Times New Roman" w:cs="Times New Roman"/>
        </w:rPr>
        <w:t xml:space="preserve">, cioè il diritto di chiedere al Titolare conferma che sia o meno in corso un trattamento di dati personali che lo riguardano, ottenendo tutte le informazioni indicate all’art. 15 GDPR (es. finalità del trattamento, categorie di dati personali trattati ecc.); </w:t>
      </w:r>
    </w:p>
    <w:p w14:paraId="664FAD43" w14:textId="77777777" w:rsidR="003F6070" w:rsidRPr="004462EC" w:rsidRDefault="008F2DFC" w:rsidP="003F6070">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chiedere la </w:t>
      </w:r>
      <w:r w:rsidRPr="004462EC">
        <w:rPr>
          <w:rFonts w:ascii="Times New Roman" w:hAnsi="Times New Roman" w:cs="Times New Roman"/>
          <w:b/>
        </w:rPr>
        <w:t>rettifica</w:t>
      </w:r>
      <w:r w:rsidRPr="004462EC">
        <w:rPr>
          <w:rFonts w:ascii="Times New Roman" w:hAnsi="Times New Roman" w:cs="Times New Roman"/>
        </w:rPr>
        <w:t xml:space="preserve"> di dati inesatti o richiederne l’integrazione</w:t>
      </w:r>
      <w:r w:rsidR="003F6070" w:rsidRPr="004462EC">
        <w:rPr>
          <w:rFonts w:ascii="Times New Roman" w:hAnsi="Times New Roman" w:cs="Times New Roman"/>
        </w:rPr>
        <w:t xml:space="preserve"> </w:t>
      </w:r>
      <w:r w:rsidRPr="004462EC">
        <w:rPr>
          <w:rFonts w:ascii="Times New Roman" w:hAnsi="Times New Roman" w:cs="Times New Roman"/>
        </w:rPr>
        <w:t>qualora si</w:t>
      </w:r>
      <w:r w:rsidR="003F6070" w:rsidRPr="004462EC">
        <w:rPr>
          <w:rFonts w:ascii="Times New Roman" w:hAnsi="Times New Roman" w:cs="Times New Roman"/>
        </w:rPr>
        <w:t xml:space="preserve">ano incompleti (art. 16 GDPR); </w:t>
      </w:r>
    </w:p>
    <w:p w14:paraId="19B6BF21" w14:textId="77777777" w:rsidR="003F6070" w:rsidRPr="004462EC" w:rsidRDefault="008F2DFC" w:rsidP="003F6070">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ottenere la </w:t>
      </w:r>
      <w:r w:rsidRPr="004462EC">
        <w:rPr>
          <w:rFonts w:ascii="Times New Roman" w:hAnsi="Times New Roman" w:cs="Times New Roman"/>
          <w:b/>
        </w:rPr>
        <w:t>cancellazion</w:t>
      </w:r>
      <w:r w:rsidRPr="004462EC">
        <w:rPr>
          <w:rFonts w:ascii="Times New Roman" w:hAnsi="Times New Roman" w:cs="Times New Roman"/>
        </w:rPr>
        <w:t>e dei dati personali, qualora ricorra uno dei mot</w:t>
      </w:r>
      <w:r w:rsidR="003F6070" w:rsidRPr="004462EC">
        <w:rPr>
          <w:rFonts w:ascii="Times New Roman" w:hAnsi="Times New Roman" w:cs="Times New Roman"/>
        </w:rPr>
        <w:t>ivi indicati all’art. 17 GDPR;</w:t>
      </w:r>
    </w:p>
    <w:p w14:paraId="12CF1C06" w14:textId="77777777" w:rsidR="003F6070" w:rsidRPr="004462EC" w:rsidRDefault="008F2DFC" w:rsidP="008F2DFC">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 xml:space="preserve">ottenere la </w:t>
      </w:r>
      <w:r w:rsidRPr="004462EC">
        <w:rPr>
          <w:rFonts w:ascii="Times New Roman" w:hAnsi="Times New Roman" w:cs="Times New Roman"/>
          <w:b/>
        </w:rPr>
        <w:t xml:space="preserve">limitazione </w:t>
      </w:r>
      <w:r w:rsidRPr="004462EC">
        <w:rPr>
          <w:rFonts w:ascii="Times New Roman" w:hAnsi="Times New Roman" w:cs="Times New Roman"/>
        </w:rPr>
        <w:t>del trattamento, qualora ricorrano una o più delle ipotesi previste dall’art. 18 GDPR;</w:t>
      </w:r>
    </w:p>
    <w:p w14:paraId="2E72CD26" w14:textId="77777777" w:rsidR="003F6070" w:rsidRPr="004462EC" w:rsidRDefault="008F2DFC" w:rsidP="008F2DFC">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b/>
        </w:rPr>
        <w:t xml:space="preserve">opporsi </w:t>
      </w:r>
      <w:r w:rsidRPr="004462EC">
        <w:rPr>
          <w:rFonts w:ascii="Times New Roman" w:hAnsi="Times New Roman" w:cs="Times New Roman"/>
        </w:rPr>
        <w:t xml:space="preserve">in qualsiasi momento al trattamento dei dati personali che riguardano l’interessato, qualora ricorrano le condizioni indicate dall’art. 21 GDPR; </w:t>
      </w:r>
    </w:p>
    <w:p w14:paraId="053502C6" w14:textId="77777777" w:rsidR="003F6070" w:rsidRPr="004462EC" w:rsidRDefault="008F2DFC" w:rsidP="008F2DFC">
      <w:pPr>
        <w:pStyle w:val="Paragrafoelenco"/>
        <w:numPr>
          <w:ilvl w:val="0"/>
          <w:numId w:val="1"/>
        </w:numPr>
        <w:spacing w:after="0" w:line="240" w:lineRule="auto"/>
        <w:jc w:val="both"/>
        <w:rPr>
          <w:rFonts w:ascii="Times New Roman" w:hAnsi="Times New Roman" w:cs="Times New Roman"/>
        </w:rPr>
      </w:pPr>
      <w:r w:rsidRPr="004462EC">
        <w:rPr>
          <w:rFonts w:ascii="Times New Roman" w:hAnsi="Times New Roman" w:cs="Times New Roman"/>
        </w:rPr>
        <w:t>non essere sottoposto a una decisione basata unicamente sul trattamento automatizzato, compresa la profilazione, che produca effetti giuridici che lo riguardano o che incida in modo analogo significativamente sulla sua persona (art. 22 GDPR)</w:t>
      </w:r>
      <w:r w:rsidR="003F6070" w:rsidRPr="004462EC">
        <w:rPr>
          <w:rFonts w:ascii="Times New Roman" w:hAnsi="Times New Roman" w:cs="Times New Roman"/>
        </w:rPr>
        <w:t>.</w:t>
      </w:r>
    </w:p>
    <w:p w14:paraId="5DB822D8" w14:textId="77777777" w:rsidR="00D30430" w:rsidRPr="004462EC" w:rsidRDefault="008F2DFC" w:rsidP="003F6070">
      <w:pPr>
        <w:spacing w:after="0" w:line="240" w:lineRule="auto"/>
        <w:jc w:val="both"/>
        <w:rPr>
          <w:rFonts w:ascii="Times New Roman" w:hAnsi="Times New Roman" w:cs="Times New Roman"/>
        </w:rPr>
      </w:pPr>
      <w:r w:rsidRPr="004462EC">
        <w:rPr>
          <w:rFonts w:ascii="Times New Roman" w:hAnsi="Times New Roman" w:cs="Times New Roman"/>
        </w:rPr>
        <w:t xml:space="preserve">I diritti sopra elencati possono essere esercitati mediante comunicazione al </w:t>
      </w:r>
      <w:r w:rsidR="003F6070" w:rsidRPr="004462EC">
        <w:rPr>
          <w:rFonts w:ascii="Times New Roman" w:hAnsi="Times New Roman" w:cs="Times New Roman"/>
        </w:rPr>
        <w:t>Comune</w:t>
      </w:r>
      <w:r w:rsidRPr="004462EC">
        <w:rPr>
          <w:rFonts w:ascii="Times New Roman" w:hAnsi="Times New Roman" w:cs="Times New Roman"/>
        </w:rPr>
        <w:t xml:space="preserve"> </w:t>
      </w:r>
      <w:r w:rsidR="00991825" w:rsidRPr="004462EC">
        <w:rPr>
          <w:rFonts w:ascii="Times New Roman" w:hAnsi="Times New Roman" w:cs="Times New Roman"/>
        </w:rPr>
        <w:t xml:space="preserve">o al Responsabile della Protezione dei Dati </w:t>
      </w:r>
      <w:r w:rsidRPr="004462EC">
        <w:rPr>
          <w:rFonts w:ascii="Times New Roman" w:hAnsi="Times New Roman" w:cs="Times New Roman"/>
        </w:rPr>
        <w:t xml:space="preserve">attraverso i dati di contatto di cui al punto 1. </w:t>
      </w:r>
    </w:p>
    <w:p w14:paraId="7C1DAC28" w14:textId="77777777" w:rsidR="00D30430" w:rsidRPr="004462EC" w:rsidRDefault="00D30430" w:rsidP="00D30430">
      <w:pPr>
        <w:spacing w:after="0" w:line="240" w:lineRule="auto"/>
        <w:jc w:val="both"/>
        <w:rPr>
          <w:rFonts w:ascii="Times New Roman" w:hAnsi="Times New Roman" w:cs="Times New Roman"/>
        </w:rPr>
      </w:pPr>
      <w:r w:rsidRPr="004462EC">
        <w:rPr>
          <w:rFonts w:ascii="Times New Roman" w:hAnsi="Times New Roman" w:cs="Times New Roman"/>
        </w:rPr>
        <w:t>Si ricorda inoltre che il soggetto interessato ha sempre il diritto di proporre un reclamo all'Autorità Garante per la protezione dei dati personali (o di ricorso all’autorità giudiziaria) per l’esercizio dei suoi diritti o per qualsiasi altra questione relativa al trattamento dei suoi dati personali</w:t>
      </w:r>
      <w:r w:rsidR="008F2DFC" w:rsidRPr="004462EC">
        <w:rPr>
          <w:rFonts w:ascii="Times New Roman" w:hAnsi="Times New Roman" w:cs="Times New Roman"/>
        </w:rPr>
        <w:t xml:space="preserve">. </w:t>
      </w:r>
    </w:p>
    <w:p w14:paraId="196265C2" w14:textId="77777777" w:rsidR="00D30430" w:rsidRDefault="00D30430" w:rsidP="00D30430">
      <w:pPr>
        <w:spacing w:after="0" w:line="240" w:lineRule="auto"/>
        <w:jc w:val="both"/>
      </w:pPr>
    </w:p>
    <w:p w14:paraId="6EE67441" w14:textId="3CAC9F38" w:rsidR="00436C71" w:rsidRDefault="00436C71" w:rsidP="00436C71">
      <w:pPr>
        <w:pStyle w:val="Corpotesto"/>
        <w:spacing w:after="0" w:line="360" w:lineRule="auto"/>
        <w:ind w:right="-143"/>
        <w:rPr>
          <w:rFonts w:ascii="Times New Roman" w:eastAsia="Times New Roman" w:hAnsi="Times New Roman"/>
          <w:i/>
          <w:lang w:eastAsia="it-IT"/>
        </w:rPr>
      </w:pPr>
      <w:r w:rsidRPr="00131F0D">
        <w:rPr>
          <w:rFonts w:ascii="Times New Roman" w:eastAsia="Times New Roman" w:hAnsi="Times New Roman"/>
          <w:i/>
          <w:lang w:eastAsia="it-IT"/>
        </w:rPr>
        <w:t xml:space="preserve">Informativa aggiornata a </w:t>
      </w:r>
      <w:r w:rsidR="00246584">
        <w:rPr>
          <w:rFonts w:ascii="Times New Roman" w:eastAsia="Times New Roman" w:hAnsi="Times New Roman"/>
          <w:i/>
          <w:lang w:eastAsia="it-IT"/>
        </w:rPr>
        <w:t xml:space="preserve">agosto </w:t>
      </w:r>
      <w:r>
        <w:rPr>
          <w:rFonts w:ascii="Times New Roman" w:eastAsia="Times New Roman" w:hAnsi="Times New Roman"/>
          <w:i/>
          <w:lang w:eastAsia="it-IT"/>
        </w:rPr>
        <w:t>202</w:t>
      </w:r>
      <w:r w:rsidR="004F3675">
        <w:rPr>
          <w:rFonts w:ascii="Times New Roman" w:eastAsia="Times New Roman" w:hAnsi="Times New Roman"/>
          <w:i/>
          <w:lang w:eastAsia="it-IT"/>
        </w:rPr>
        <w:t>5</w:t>
      </w:r>
    </w:p>
    <w:p w14:paraId="1A06C4F9" w14:textId="77777777" w:rsidR="00436C71" w:rsidRDefault="00436C71" w:rsidP="00D30430">
      <w:pPr>
        <w:spacing w:after="0" w:line="240" w:lineRule="auto"/>
        <w:jc w:val="both"/>
      </w:pPr>
    </w:p>
    <w:sectPr w:rsidR="00436C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A72E8"/>
    <w:multiLevelType w:val="hybridMultilevel"/>
    <w:tmpl w:val="B3A8E834"/>
    <w:lvl w:ilvl="0" w:tplc="3FBCA0BC">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D570BE"/>
    <w:multiLevelType w:val="hybridMultilevel"/>
    <w:tmpl w:val="ACACC164"/>
    <w:lvl w:ilvl="0" w:tplc="269CA4A4">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FC"/>
    <w:rsid w:val="00052AF2"/>
    <w:rsid w:val="00246584"/>
    <w:rsid w:val="002F1DF9"/>
    <w:rsid w:val="003E213E"/>
    <w:rsid w:val="003F6070"/>
    <w:rsid w:val="00436C71"/>
    <w:rsid w:val="004462EC"/>
    <w:rsid w:val="0047042E"/>
    <w:rsid w:val="004869F0"/>
    <w:rsid w:val="004F3675"/>
    <w:rsid w:val="004F7861"/>
    <w:rsid w:val="00533224"/>
    <w:rsid w:val="005432E4"/>
    <w:rsid w:val="00597870"/>
    <w:rsid w:val="007B02BD"/>
    <w:rsid w:val="008F2DFC"/>
    <w:rsid w:val="0095348E"/>
    <w:rsid w:val="00975D3F"/>
    <w:rsid w:val="00991825"/>
    <w:rsid w:val="00A31D00"/>
    <w:rsid w:val="00A61439"/>
    <w:rsid w:val="00AA3265"/>
    <w:rsid w:val="00AF4E7A"/>
    <w:rsid w:val="00B86EEE"/>
    <w:rsid w:val="00CA4BA6"/>
    <w:rsid w:val="00D30430"/>
    <w:rsid w:val="00E8196C"/>
    <w:rsid w:val="00F87D5D"/>
    <w:rsid w:val="00FA5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2267"/>
  <w15:docId w15:val="{761A2E68-4474-F14A-9148-F864A815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042E"/>
    <w:pPr>
      <w:ind w:left="720"/>
      <w:contextualSpacing/>
    </w:pPr>
  </w:style>
  <w:style w:type="character" w:styleId="Collegamentoipertestuale">
    <w:name w:val="Hyperlink"/>
    <w:basedOn w:val="Carpredefinitoparagrafo"/>
    <w:uiPriority w:val="99"/>
    <w:unhideWhenUsed/>
    <w:rsid w:val="00975D3F"/>
    <w:rPr>
      <w:color w:val="0000FF" w:themeColor="hyperlink"/>
      <w:u w:val="single"/>
    </w:rPr>
  </w:style>
  <w:style w:type="character" w:customStyle="1" w:styleId="UnresolvedMention">
    <w:name w:val="Unresolved Mention"/>
    <w:basedOn w:val="Carpredefinitoparagrafo"/>
    <w:uiPriority w:val="99"/>
    <w:semiHidden/>
    <w:unhideWhenUsed/>
    <w:rsid w:val="00AA3265"/>
    <w:rPr>
      <w:color w:val="605E5C"/>
      <w:shd w:val="clear" w:color="auto" w:fill="E1DFDD"/>
    </w:rPr>
  </w:style>
  <w:style w:type="paragraph" w:styleId="Testofumetto">
    <w:name w:val="Balloon Text"/>
    <w:basedOn w:val="Normale"/>
    <w:link w:val="TestofumettoCarattere"/>
    <w:uiPriority w:val="99"/>
    <w:semiHidden/>
    <w:unhideWhenUsed/>
    <w:rsid w:val="004869F0"/>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69F0"/>
    <w:rPr>
      <w:rFonts w:ascii="Times New Roman" w:hAnsi="Times New Roman" w:cs="Times New Roman"/>
      <w:sz w:val="18"/>
      <w:szCs w:val="18"/>
    </w:rPr>
  </w:style>
  <w:style w:type="paragraph" w:styleId="Corpotesto">
    <w:name w:val="Body Text"/>
    <w:basedOn w:val="Normale"/>
    <w:link w:val="CorpotestoCarattere"/>
    <w:uiPriority w:val="99"/>
    <w:unhideWhenUsed/>
    <w:rsid w:val="00436C71"/>
    <w:pPr>
      <w:spacing w:after="120"/>
    </w:pPr>
    <w:rPr>
      <w:rFonts w:ascii="Calibri" w:eastAsia="Calibri" w:hAnsi="Calibri" w:cs="Times New Roman"/>
    </w:rPr>
  </w:style>
  <w:style w:type="character" w:customStyle="1" w:styleId="CorpotestoCarattere">
    <w:name w:val="Corpo testo Carattere"/>
    <w:basedOn w:val="Carpredefinitoparagrafo"/>
    <w:link w:val="Corpotesto"/>
    <w:uiPriority w:val="99"/>
    <w:rsid w:val="00436C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224212">
      <w:bodyDiv w:val="1"/>
      <w:marLeft w:val="0"/>
      <w:marRight w:val="0"/>
      <w:marTop w:val="0"/>
      <w:marBottom w:val="0"/>
      <w:divBdr>
        <w:top w:val="none" w:sz="0" w:space="0" w:color="auto"/>
        <w:left w:val="none" w:sz="0" w:space="0" w:color="auto"/>
        <w:bottom w:val="none" w:sz="0" w:space="0" w:color="auto"/>
        <w:right w:val="none" w:sz="0" w:space="0" w:color="auto"/>
      </w:divBdr>
    </w:div>
    <w:div w:id="12552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8351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antonio</cp:lastModifiedBy>
  <cp:revision>2</cp:revision>
  <cp:lastPrinted>2023-01-19T15:31:00Z</cp:lastPrinted>
  <dcterms:created xsi:type="dcterms:W3CDTF">2025-08-01T09:09:00Z</dcterms:created>
  <dcterms:modified xsi:type="dcterms:W3CDTF">2025-08-01T09:09:00Z</dcterms:modified>
</cp:coreProperties>
</file>